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F" w:rsidRDefault="006047DF" w:rsidP="00604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43434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343434"/>
          <w:sz w:val="22"/>
          <w:szCs w:val="22"/>
        </w:rPr>
        <w:t>Administrative Assistant</w:t>
      </w:r>
    </w:p>
    <w:p w:rsidR="00417F7E" w:rsidRDefault="006047DF" w:rsidP="006047DF">
      <w:r>
        <w:rPr>
          <w:rFonts w:ascii="Helvetica Neue" w:hAnsi="Helvetica Neue" w:cs="Helvetica Neue"/>
          <w:color w:val="343434"/>
          <w:sz w:val="22"/>
          <w:szCs w:val="22"/>
        </w:rPr>
        <w:t xml:space="preserve">The Northeastern Connecticut Council of Governments (NECCOG) is accepting applications for </w:t>
      </w:r>
      <w:r>
        <w:rPr>
          <w:rFonts w:ascii="Helvetica Neue" w:hAnsi="Helvetica Neue" w:cs="Helvetica Neue"/>
          <w:color w:val="343434"/>
          <w:sz w:val="22"/>
          <w:szCs w:val="22"/>
        </w:rPr>
        <w:t>a</w:t>
      </w:r>
      <w:r>
        <w:rPr>
          <w:rFonts w:ascii="Helvetica Neue" w:hAnsi="Helvetica Neue" w:cs="Helvetica Neue"/>
          <w:color w:val="343434"/>
          <w:sz w:val="22"/>
          <w:szCs w:val="22"/>
        </w:rPr>
        <w:t xml:space="preserve"> part-time position of Administrative Assistant. Responsibilities </w:t>
      </w:r>
      <w:bookmarkStart w:id="0" w:name="_GoBack"/>
      <w:bookmarkEnd w:id="0"/>
      <w:r>
        <w:rPr>
          <w:rFonts w:ascii="Helvetica Neue" w:hAnsi="Helvetica Neue" w:cs="Helvetica Neue"/>
          <w:color w:val="343434"/>
          <w:sz w:val="22"/>
          <w:szCs w:val="22"/>
        </w:rPr>
        <w:t>include, but are not limited to the following: Transit Scheduling and Related Customer Service, Addresses questions and provides basic information for the Animal Services Program - including adoption related activities, Receive and direct visitors and telephone calls and full range of administrative/clerical office support. Other duties may be assigned. Qualifications: Three years successful office experience or post-secondary vocational training in office management</w:t>
      </w:r>
      <w:proofErr w:type="gramStart"/>
      <w:r>
        <w:rPr>
          <w:rFonts w:ascii="Helvetica Neue" w:hAnsi="Helvetica Neue" w:cs="Helvetica Neue"/>
          <w:color w:val="343434"/>
          <w:sz w:val="22"/>
          <w:szCs w:val="22"/>
        </w:rPr>
        <w:t>;</w:t>
      </w:r>
      <w:proofErr w:type="gramEnd"/>
      <w:r>
        <w:rPr>
          <w:rFonts w:ascii="Helvetica Neue" w:hAnsi="Helvetica Neue" w:cs="Helvetica Neue"/>
          <w:color w:val="343434"/>
          <w:sz w:val="22"/>
          <w:szCs w:val="22"/>
        </w:rPr>
        <w:t xml:space="preserve"> knowledge and practical experience in Microsoft Word, Excel and Access. Interested applicants should send cover letter and resume to Executive Director, PO Box 759, </w:t>
      </w:r>
      <w:proofErr w:type="spellStart"/>
      <w:r>
        <w:rPr>
          <w:rFonts w:ascii="Helvetica Neue" w:hAnsi="Helvetica Neue" w:cs="Helvetica Neue"/>
          <w:color w:val="343434"/>
          <w:sz w:val="22"/>
          <w:szCs w:val="22"/>
        </w:rPr>
        <w:t>Dayville</w:t>
      </w:r>
      <w:proofErr w:type="spellEnd"/>
      <w:r>
        <w:rPr>
          <w:rFonts w:ascii="Helvetica Neue" w:hAnsi="Helvetica Neue" w:cs="Helvetica Neue"/>
          <w:color w:val="343434"/>
          <w:sz w:val="22"/>
          <w:szCs w:val="22"/>
        </w:rPr>
        <w:t>, CT or email to neccogoffices@neccog.org. Open until filled. AA/EOE.</w:t>
      </w:r>
    </w:p>
    <w:sectPr w:rsidR="00417F7E" w:rsidSect="00495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DF"/>
    <w:rsid w:val="00417F7E"/>
    <w:rsid w:val="00495BF0"/>
    <w:rsid w:val="006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2C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>NECCOG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Adams</dc:creator>
  <cp:keywords/>
  <dc:description/>
  <cp:lastModifiedBy>Maureen Adams</cp:lastModifiedBy>
  <cp:revision>1</cp:revision>
  <dcterms:created xsi:type="dcterms:W3CDTF">2015-06-08T15:56:00Z</dcterms:created>
  <dcterms:modified xsi:type="dcterms:W3CDTF">2015-06-08T15:57:00Z</dcterms:modified>
</cp:coreProperties>
</file>